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F2621B" w14:textId="56A0C8A0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3D7C1D" wp14:editId="4CE987C3">
            <wp:simplePos x="0" y="0"/>
            <wp:positionH relativeFrom="column">
              <wp:posOffset>-164123</wp:posOffset>
            </wp:positionH>
            <wp:positionV relativeFrom="paragraph">
              <wp:posOffset>49</wp:posOffset>
            </wp:positionV>
            <wp:extent cx="1496060" cy="996950"/>
            <wp:effectExtent l="0" t="0" r="0" b="0"/>
            <wp:wrapSquare wrapText="bothSides"/>
            <wp:docPr id="24772159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21591" name="Imagen 2477215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49606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Tooth Eruption Timeline</w:t>
      </w:r>
    </w:p>
    <w:p w14:paraId="3DAA5A42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MX"/>
          <w14:ligatures w14:val="none"/>
        </w:rPr>
        <w:t>When Do Baby Teeth and Permanent Teeth Usually Erupt?</w:t>
      </w:r>
    </w:p>
    <w:p w14:paraId="4B557583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Why Is Tooth Eruption Important?</w:t>
      </w:r>
    </w:p>
    <w:p w14:paraId="2889ECC5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A child's teeth develop over many years. Understanding when baby teeth and permanent teeth usually appear can help parents monitor normal development and recognize when a dental evaluation may be needed.</w:t>
      </w:r>
    </w:p>
    <w:p w14:paraId="4E4D14A9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Every child develops at their own pace, so eruption times may vary by several months and still be considered normal.</w:t>
      </w:r>
    </w:p>
    <w:p w14:paraId="7E1E8217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6962D5A4">
          <v:rect id="_x0000_i1039" alt="" style="width:441.9pt;height:.05pt;mso-width-percent:0;mso-height-percent:0;mso-width-percent:0;mso-height-percent:0" o:hralign="center" o:hrstd="t" o:hr="t" fillcolor="#a0a0a0" stroked="f"/>
        </w:pict>
      </w:r>
    </w:p>
    <w:p w14:paraId="73719F5E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What Is Tooth Eruption?</w:t>
      </w:r>
    </w:p>
    <w:p w14:paraId="68FBD275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Tooth eruption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is the process by which a tooth moves through the gums and becomes visible in the mouth.</w:t>
      </w:r>
    </w:p>
    <w:p w14:paraId="1FC5AF58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Most children develop:</w:t>
      </w:r>
    </w:p>
    <w:p w14:paraId="7DE47877" w14:textId="77777777" w:rsidR="00B05DF4" w:rsidRPr="00B05DF4" w:rsidRDefault="00B05DF4" w:rsidP="00B05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 primary (baby) teeth</w:t>
      </w:r>
    </w:p>
    <w:p w14:paraId="40EE6198" w14:textId="77777777" w:rsidR="00B05DF4" w:rsidRPr="00B05DF4" w:rsidRDefault="00B05DF4" w:rsidP="00B05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32 permanent (adult) teeth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, including wisdom teeth</w:t>
      </w:r>
    </w:p>
    <w:p w14:paraId="1422E182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Teeth usually erupt in a predictable sequence.</w:t>
      </w:r>
    </w:p>
    <w:p w14:paraId="1931F12D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524B1901">
          <v:rect id="_x0000_i1038" alt="" style="width:441.9pt;height:.05pt;mso-width-percent:0;mso-height-percent:0;mso-width-percent:0;mso-height-percent:0" o:hralign="center" o:hrstd="t" o:hr="t" fillcolor="#a0a0a0" stroked="f"/>
        </w:pict>
      </w:r>
    </w:p>
    <w:p w14:paraId="2BFE00A0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Baby Teeth Eruption Timeline</w:t>
      </w:r>
    </w:p>
    <w:p w14:paraId="4A6AB338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Most babies begin teething around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6 months of age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, although some start earlier or later.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2642"/>
      </w:tblGrid>
      <w:tr w:rsidR="00B05DF4" w:rsidRPr="00B05DF4" w14:paraId="672C6E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6A54EA" w14:textId="77777777" w:rsidR="00B05DF4" w:rsidRPr="00B05DF4" w:rsidRDefault="00B05DF4" w:rsidP="00B0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Tooth</w:t>
            </w:r>
          </w:p>
        </w:tc>
        <w:tc>
          <w:tcPr>
            <w:tcW w:w="0" w:type="auto"/>
            <w:vAlign w:val="center"/>
            <w:hideMark/>
          </w:tcPr>
          <w:p w14:paraId="5C489296" w14:textId="77777777" w:rsidR="00B05DF4" w:rsidRPr="00B05DF4" w:rsidRDefault="00B05DF4" w:rsidP="00B0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Average Age of Eruption</w:t>
            </w:r>
          </w:p>
        </w:tc>
      </w:tr>
      <w:tr w:rsidR="00B05DF4" w:rsidRPr="00B05DF4" w14:paraId="156167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4181A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Lower central incisors</w:t>
            </w:r>
          </w:p>
        </w:tc>
        <w:tc>
          <w:tcPr>
            <w:tcW w:w="0" w:type="auto"/>
            <w:vAlign w:val="center"/>
            <w:hideMark/>
          </w:tcPr>
          <w:p w14:paraId="683D5E8E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6–10 months</w:t>
            </w:r>
          </w:p>
        </w:tc>
      </w:tr>
      <w:tr w:rsidR="00B05DF4" w:rsidRPr="00B05DF4" w14:paraId="4FCB70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A9A45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Upper central incisors</w:t>
            </w:r>
          </w:p>
        </w:tc>
        <w:tc>
          <w:tcPr>
            <w:tcW w:w="0" w:type="auto"/>
            <w:vAlign w:val="center"/>
            <w:hideMark/>
          </w:tcPr>
          <w:p w14:paraId="615D351C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8–12 months</w:t>
            </w:r>
          </w:p>
        </w:tc>
      </w:tr>
      <w:tr w:rsidR="00B05DF4" w:rsidRPr="00B05DF4" w14:paraId="721594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8C076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Upper lateral incisors</w:t>
            </w:r>
          </w:p>
        </w:tc>
        <w:tc>
          <w:tcPr>
            <w:tcW w:w="0" w:type="auto"/>
            <w:vAlign w:val="center"/>
            <w:hideMark/>
          </w:tcPr>
          <w:p w14:paraId="46EC4B67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9–13 months</w:t>
            </w:r>
          </w:p>
        </w:tc>
      </w:tr>
      <w:tr w:rsidR="00B05DF4" w:rsidRPr="00B05DF4" w14:paraId="703DA6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9280D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Lower lateral incisors</w:t>
            </w:r>
          </w:p>
        </w:tc>
        <w:tc>
          <w:tcPr>
            <w:tcW w:w="0" w:type="auto"/>
            <w:vAlign w:val="center"/>
            <w:hideMark/>
          </w:tcPr>
          <w:p w14:paraId="31825683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10–16 months</w:t>
            </w:r>
          </w:p>
        </w:tc>
      </w:tr>
      <w:tr w:rsidR="00B05DF4" w:rsidRPr="00B05DF4" w14:paraId="021A07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E0319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First molars</w:t>
            </w:r>
          </w:p>
        </w:tc>
        <w:tc>
          <w:tcPr>
            <w:tcW w:w="0" w:type="auto"/>
            <w:vAlign w:val="center"/>
            <w:hideMark/>
          </w:tcPr>
          <w:p w14:paraId="683987C2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13–19 months</w:t>
            </w:r>
          </w:p>
        </w:tc>
      </w:tr>
      <w:tr w:rsidR="00B05DF4" w:rsidRPr="00B05DF4" w14:paraId="1FF20B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733C7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Canines (cuspids)</w:t>
            </w:r>
          </w:p>
        </w:tc>
        <w:tc>
          <w:tcPr>
            <w:tcW w:w="0" w:type="auto"/>
            <w:vAlign w:val="center"/>
            <w:hideMark/>
          </w:tcPr>
          <w:p w14:paraId="187A1E88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16–23 months</w:t>
            </w:r>
          </w:p>
        </w:tc>
      </w:tr>
      <w:tr w:rsidR="00B05DF4" w:rsidRPr="00B05DF4" w14:paraId="41A78F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384F0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lastRenderedPageBreak/>
              <w:t>Second molars</w:t>
            </w:r>
          </w:p>
        </w:tc>
        <w:tc>
          <w:tcPr>
            <w:tcW w:w="0" w:type="auto"/>
            <w:vAlign w:val="center"/>
            <w:hideMark/>
          </w:tcPr>
          <w:p w14:paraId="38FF9FF0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23–33 months</w:t>
            </w:r>
          </w:p>
        </w:tc>
      </w:tr>
    </w:tbl>
    <w:p w14:paraId="542EAA7E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By approximately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3 years of age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most children have all 20 primary teeth.</w:t>
      </w:r>
    </w:p>
    <w:p w14:paraId="1D4F785F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69E25223">
          <v:rect id="_x0000_i1037" alt="" style="width:441.9pt;height:.05pt;mso-width-percent:0;mso-height-percent:0;mso-width-percent:0;mso-height-percent:0" o:hralign="center" o:hrstd="t" o:hr="t" fillcolor="#a0a0a0" stroked="f"/>
        </w:pict>
      </w:r>
    </w:p>
    <w:p w14:paraId="0CC98AC3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Permanent Teeth Eruption Timeline</w:t>
      </w:r>
    </w:p>
    <w:p w14:paraId="2ADD21CC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Permanent teeth usually begin replacing baby teeth around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6 years of age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2901"/>
      </w:tblGrid>
      <w:tr w:rsidR="00B05DF4" w:rsidRPr="00B05DF4" w14:paraId="51F23FE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66697A" w14:textId="77777777" w:rsidR="00B05DF4" w:rsidRPr="00B05DF4" w:rsidRDefault="00B05DF4" w:rsidP="00B0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Tooth</w:t>
            </w:r>
          </w:p>
        </w:tc>
        <w:tc>
          <w:tcPr>
            <w:tcW w:w="0" w:type="auto"/>
            <w:vAlign w:val="center"/>
            <w:hideMark/>
          </w:tcPr>
          <w:p w14:paraId="73E9230B" w14:textId="77777777" w:rsidR="00B05DF4" w:rsidRPr="00B05DF4" w:rsidRDefault="00B05DF4" w:rsidP="00B0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Average Age of Eruption</w:t>
            </w:r>
          </w:p>
        </w:tc>
      </w:tr>
      <w:tr w:rsidR="00B05DF4" w:rsidRPr="00B05DF4" w14:paraId="2902D1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A6027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First molars</w:t>
            </w:r>
          </w:p>
        </w:tc>
        <w:tc>
          <w:tcPr>
            <w:tcW w:w="0" w:type="auto"/>
            <w:vAlign w:val="center"/>
            <w:hideMark/>
          </w:tcPr>
          <w:p w14:paraId="38978CD6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6–7 years</w:t>
            </w:r>
          </w:p>
        </w:tc>
      </w:tr>
      <w:tr w:rsidR="00B05DF4" w:rsidRPr="00B05DF4" w14:paraId="77B743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51FFC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Central incisors</w:t>
            </w:r>
          </w:p>
        </w:tc>
        <w:tc>
          <w:tcPr>
            <w:tcW w:w="0" w:type="auto"/>
            <w:vAlign w:val="center"/>
            <w:hideMark/>
          </w:tcPr>
          <w:p w14:paraId="674907A5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6–8 years</w:t>
            </w:r>
          </w:p>
        </w:tc>
      </w:tr>
      <w:tr w:rsidR="00B05DF4" w:rsidRPr="00B05DF4" w14:paraId="5F807A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6702F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Lateral incisors</w:t>
            </w:r>
          </w:p>
        </w:tc>
        <w:tc>
          <w:tcPr>
            <w:tcW w:w="0" w:type="auto"/>
            <w:vAlign w:val="center"/>
            <w:hideMark/>
          </w:tcPr>
          <w:p w14:paraId="0DFA89AD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7–9 years</w:t>
            </w:r>
          </w:p>
        </w:tc>
      </w:tr>
      <w:tr w:rsidR="00B05DF4" w:rsidRPr="00B05DF4" w14:paraId="7BD3D6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82F00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First premolars</w:t>
            </w:r>
          </w:p>
        </w:tc>
        <w:tc>
          <w:tcPr>
            <w:tcW w:w="0" w:type="auto"/>
            <w:vAlign w:val="center"/>
            <w:hideMark/>
          </w:tcPr>
          <w:p w14:paraId="268FF5C2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10–11 years</w:t>
            </w:r>
          </w:p>
        </w:tc>
      </w:tr>
      <w:tr w:rsidR="00B05DF4" w:rsidRPr="00B05DF4" w14:paraId="474348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475AD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Second premolars</w:t>
            </w:r>
          </w:p>
        </w:tc>
        <w:tc>
          <w:tcPr>
            <w:tcW w:w="0" w:type="auto"/>
            <w:vAlign w:val="center"/>
            <w:hideMark/>
          </w:tcPr>
          <w:p w14:paraId="59B31BED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10–12 years</w:t>
            </w:r>
          </w:p>
        </w:tc>
      </w:tr>
      <w:tr w:rsidR="00B05DF4" w:rsidRPr="00B05DF4" w14:paraId="2C9E55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335E9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Canines</w:t>
            </w:r>
          </w:p>
        </w:tc>
        <w:tc>
          <w:tcPr>
            <w:tcW w:w="0" w:type="auto"/>
            <w:vAlign w:val="center"/>
            <w:hideMark/>
          </w:tcPr>
          <w:p w14:paraId="76A82B9E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9–12 years</w:t>
            </w:r>
          </w:p>
        </w:tc>
      </w:tr>
      <w:tr w:rsidR="00B05DF4" w:rsidRPr="00B05DF4" w14:paraId="43484D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1F1A8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Second molars</w:t>
            </w:r>
          </w:p>
        </w:tc>
        <w:tc>
          <w:tcPr>
            <w:tcW w:w="0" w:type="auto"/>
            <w:vAlign w:val="center"/>
            <w:hideMark/>
          </w:tcPr>
          <w:p w14:paraId="4FB08E1A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11–13 years</w:t>
            </w:r>
          </w:p>
        </w:tc>
      </w:tr>
      <w:tr w:rsidR="00B05DF4" w:rsidRPr="00B05DF4" w14:paraId="0FFAF9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77062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Third molars (wisdom teeth)</w:t>
            </w:r>
          </w:p>
        </w:tc>
        <w:tc>
          <w:tcPr>
            <w:tcW w:w="0" w:type="auto"/>
            <w:vAlign w:val="center"/>
            <w:hideMark/>
          </w:tcPr>
          <w:p w14:paraId="2EFF3758" w14:textId="77777777" w:rsidR="00B05DF4" w:rsidRPr="00B05DF4" w:rsidRDefault="00B05DF4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B05DF4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17–21 years (if they develop)</w:t>
            </w:r>
          </w:p>
        </w:tc>
      </w:tr>
    </w:tbl>
    <w:p w14:paraId="2A3C7EA9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Some people never develop one or more wisdom teeth, and this is considered normal.</w:t>
      </w:r>
    </w:p>
    <w:p w14:paraId="6DD3DD21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80649FB">
          <v:rect id="_x0000_i1036" alt="" style="width:441.9pt;height:.05pt;mso-width-percent:0;mso-height-percent:0;mso-width-percent:0;mso-height-percent:0" o:hralign="center" o:hrstd="t" o:hr="t" fillcolor="#a0a0a0" stroked="f"/>
        </w:pict>
      </w:r>
    </w:p>
    <w:p w14:paraId="73D71C9E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Which Teeth Appear First?</w:t>
      </w:r>
    </w:p>
    <w:p w14:paraId="1E71CD51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The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lower central incisors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(the two bottom front teeth) are usually the first baby teeth to erupt.</w:t>
      </w:r>
    </w:p>
    <w:p w14:paraId="0EDE4FE8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For permanent teeth, the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first molars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and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lower central incisors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are often the first to appear around age 6.</w:t>
      </w:r>
    </w:p>
    <w:p w14:paraId="01AC2298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4E972A6">
          <v:rect id="_x0000_i1035" alt="" style="width:441.9pt;height:.05pt;mso-width-percent:0;mso-height-percent:0;mso-width-percent:0;mso-height-percent:0" o:hralign="center" o:hrstd="t" o:hr="t" fillcolor="#a0a0a0" stroked="f"/>
        </w:pict>
      </w:r>
    </w:p>
    <w:p w14:paraId="43B7D43F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Signs of Teething</w:t>
      </w:r>
    </w:p>
    <w:p w14:paraId="7E56431C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Many babies experience mild symptoms as teeth erupt.</w:t>
      </w:r>
    </w:p>
    <w:p w14:paraId="4E59924A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Common signs include:</w:t>
      </w:r>
    </w:p>
    <w:p w14:paraId="5D4E0A28" w14:textId="77777777" w:rsidR="00B05DF4" w:rsidRPr="00B05DF4" w:rsidRDefault="00B05DF4" w:rsidP="00B05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Increased drooling</w:t>
      </w:r>
    </w:p>
    <w:p w14:paraId="15E8823E" w14:textId="77777777" w:rsidR="00B05DF4" w:rsidRPr="00B05DF4" w:rsidRDefault="00B05DF4" w:rsidP="00B05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Swollen or tender gums</w:t>
      </w:r>
    </w:p>
    <w:p w14:paraId="13D9329B" w14:textId="77777777" w:rsidR="00B05DF4" w:rsidRPr="00B05DF4" w:rsidRDefault="00B05DF4" w:rsidP="00B05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Chewing on objects</w:t>
      </w:r>
    </w:p>
    <w:p w14:paraId="0E7732FD" w14:textId="77777777" w:rsidR="00B05DF4" w:rsidRPr="00B05DF4" w:rsidRDefault="00B05DF4" w:rsidP="00B05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Mild irritability</w:t>
      </w:r>
    </w:p>
    <w:p w14:paraId="0DEBBCC0" w14:textId="77777777" w:rsidR="00B05DF4" w:rsidRPr="00B05DF4" w:rsidRDefault="00B05DF4" w:rsidP="00B05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Changes in sleeping patterns</w:t>
      </w:r>
    </w:p>
    <w:p w14:paraId="27B4C501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Some babies experience few or no symptoms.</w:t>
      </w:r>
    </w:p>
    <w:p w14:paraId="5CF67421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Current evidence does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not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support teething as a cause of high fever or severe illness. If your child develops a high fever, persistent diarrhea, vomiting, or appears seriously ill, contact a healthcare provider.</w:t>
      </w:r>
    </w:p>
    <w:p w14:paraId="75D1FBBD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5A3DD857">
          <v:rect id="_x0000_i1034" alt="" style="width:441.9pt;height:.05pt;mso-width-percent:0;mso-height-percent:0;mso-width-percent:0;mso-height-percent:0" o:hralign="center" o:hrstd="t" o:hr="t" fillcolor="#a0a0a0" stroked="f"/>
        </w:pict>
      </w:r>
    </w:p>
    <w:p w14:paraId="13B37521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Caring for New Teeth</w:t>
      </w:r>
    </w:p>
    <w:p w14:paraId="66A12304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 soon as the first tooth appears:</w:t>
      </w:r>
    </w:p>
    <w:p w14:paraId="4EC93ADA" w14:textId="77777777" w:rsidR="00B05DF4" w:rsidRPr="00B05DF4" w:rsidRDefault="00B05DF4" w:rsidP="00B05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Brush twice daily with a soft, child-sized toothbrush.</w:t>
      </w:r>
    </w:p>
    <w:p w14:paraId="18E39457" w14:textId="77777777" w:rsidR="00B05DF4" w:rsidRPr="00B05DF4" w:rsidRDefault="00B05DF4" w:rsidP="00B05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Use a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rice-sized smear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of fluoride toothpaste for children younger than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3 years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6DBE8A98" w14:textId="77777777" w:rsidR="00B05DF4" w:rsidRPr="00B05DF4" w:rsidRDefault="00B05DF4" w:rsidP="00B05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Use a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pea-sized amount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for children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3 years and older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who can spit it out.</w:t>
      </w:r>
    </w:p>
    <w:p w14:paraId="41D7E3E0" w14:textId="77777777" w:rsidR="00B05DF4" w:rsidRPr="00B05DF4" w:rsidRDefault="00B05DF4" w:rsidP="00B05D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Schedule the first dental visit by the child's first birthday or within six months after the first tooth erupts.</w:t>
      </w:r>
    </w:p>
    <w:p w14:paraId="124DEF8E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Early care helps establish healthy habits and prevent cavities.</w:t>
      </w:r>
    </w:p>
    <w:p w14:paraId="52EBD2A2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143DA7E0">
          <v:rect id="_x0000_i1033" alt="" style="width:441.9pt;height:.05pt;mso-width-percent:0;mso-height-percent:0;mso-width-percent:0;mso-height-percent:0" o:hralign="center" o:hrstd="t" o:hr="t" fillcolor="#a0a0a0" stroked="f"/>
        </w:pict>
      </w:r>
    </w:p>
    <w:p w14:paraId="3BFC6599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What If Teeth Erupt Earlier or Later?</w:t>
      </w:r>
    </w:p>
    <w:p w14:paraId="5CD262C4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There is a wide range of normal development.</w:t>
      </w:r>
    </w:p>
    <w:p w14:paraId="0E23DE49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Some children:</w:t>
      </w:r>
    </w:p>
    <w:p w14:paraId="11134B46" w14:textId="77777777" w:rsidR="00B05DF4" w:rsidRPr="00B05DF4" w:rsidRDefault="00B05DF4" w:rsidP="00B05D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Get their first tooth before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6 months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2C3B6B1D" w14:textId="77777777" w:rsidR="00B05DF4" w:rsidRPr="00B05DF4" w:rsidRDefault="00B05DF4" w:rsidP="00B05D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Do not develop their first tooth until after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12 months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7E88F13A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This is often normal.</w:t>
      </w:r>
    </w:p>
    <w:p w14:paraId="669B3907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However, if no teeth have erupted by about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18 months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or if you have concerns about your child's dental development, schedule an evaluation with a dentist or pediatrician.</w:t>
      </w:r>
    </w:p>
    <w:p w14:paraId="6BE79E3A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2E6F515">
          <v:rect id="_x0000_i1032" alt="" style="width:441.9pt;height:.05pt;mso-width-percent:0;mso-height-percent:0;mso-width-percent:0;mso-height-percent:0" o:hralign="center" o:hrstd="t" o:hr="t" fillcolor="#a0a0a0" stroked="f"/>
        </w:pict>
      </w:r>
    </w:p>
    <w:p w14:paraId="2FAE0B5C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What Happens When Baby Teeth Fall Out?</w:t>
      </w:r>
    </w:p>
    <w:p w14:paraId="42F69EAA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Baby teeth naturally loosen as the permanent teeth develop underneath.</w:t>
      </w:r>
    </w:p>
    <w:p w14:paraId="0A31BC39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Most children begin losing baby teeth around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6 years of age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310E8FBB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The process usually continues until about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12 to 13 years of age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when most permanent teeth have erupted.</w:t>
      </w:r>
    </w:p>
    <w:p w14:paraId="16ACB52E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Parents should avoid pulling baby teeth before they are ready unless instructed by a dental professional.</w:t>
      </w:r>
    </w:p>
    <w:p w14:paraId="7AAF5AAF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D2BF070">
          <v:rect id="_x0000_i1031" alt="" style="width:441.9pt;height:.05pt;mso-width-percent:0;mso-height-percent:0;mso-width-percent:0;mso-height-percent:0" o:hralign="center" o:hrstd="t" o:hr="t" fillcolor="#a0a0a0" stroked="f"/>
        </w:pict>
      </w:r>
    </w:p>
    <w:p w14:paraId="3436D586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Wisdom Teeth</w:t>
      </w:r>
    </w:p>
    <w:p w14:paraId="36AA4960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Wisdom teeth, also called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third molars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are the last teeth to develop.</w:t>
      </w:r>
    </w:p>
    <w:p w14:paraId="3DCDBD98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They typically erupt between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17 and 21 years of age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although:</w:t>
      </w:r>
    </w:p>
    <w:p w14:paraId="18EF4245" w14:textId="77777777" w:rsidR="00B05DF4" w:rsidRPr="00B05DF4" w:rsidRDefault="00B05DF4" w:rsidP="00B05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Some erupt normally.</w:t>
      </w:r>
    </w:p>
    <w:p w14:paraId="2DCE0093" w14:textId="77777777" w:rsidR="00B05DF4" w:rsidRPr="00B05DF4" w:rsidRDefault="00B05DF4" w:rsidP="00B05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Some remain impacted beneath the gums.</w:t>
      </w:r>
    </w:p>
    <w:p w14:paraId="52F8C105" w14:textId="77777777" w:rsidR="00B05DF4" w:rsidRPr="00B05DF4" w:rsidRDefault="00B05DF4" w:rsidP="00B05D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Some never develop.</w:t>
      </w:r>
    </w:p>
    <w:p w14:paraId="2C11D0CF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Your dentist can monitor wisdom teeth with clinical examinations and dental X-rays.</w:t>
      </w:r>
    </w:p>
    <w:p w14:paraId="42844F92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33CDDA9">
          <v:rect id="_x0000_i1030" alt="" style="width:441.9pt;height:.05pt;mso-width-percent:0;mso-height-percent:0;mso-width-percent:0;mso-height-percent:0" o:hralign="center" o:hrstd="t" o:hr="t" fillcolor="#a0a0a0" stroked="f"/>
        </w:pict>
      </w:r>
    </w:p>
    <w:p w14:paraId="68ED5A9F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When Should Parents See a Dentist?</w:t>
      </w:r>
    </w:p>
    <w:p w14:paraId="74BA63A5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Schedule a dental evaluation if:</w:t>
      </w:r>
    </w:p>
    <w:p w14:paraId="2D8DA1A3" w14:textId="77777777" w:rsidR="00B05DF4" w:rsidRPr="00B05DF4" w:rsidRDefault="00B05DF4" w:rsidP="00B05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teeth have erupted by approximately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18 months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2D7EA4E3" w14:textId="77777777" w:rsidR="00B05DF4" w:rsidRPr="00B05DF4" w:rsidRDefault="00B05DF4" w:rsidP="00B05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Teeth appear significantly delayed or out of sequence.</w:t>
      </w:r>
    </w:p>
    <w:p w14:paraId="6E88548E" w14:textId="77777777" w:rsidR="00B05DF4" w:rsidRPr="00B05DF4" w:rsidRDefault="00B05DF4" w:rsidP="00B05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Baby teeth are lost very early because of injury or decay.</w:t>
      </w:r>
    </w:p>
    <w:p w14:paraId="7F20BF59" w14:textId="77777777" w:rsidR="00B05DF4" w:rsidRPr="00B05DF4" w:rsidRDefault="00B05DF4" w:rsidP="00B05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Permanent teeth do not appear after a baby tooth has been lost.</w:t>
      </w:r>
    </w:p>
    <w:p w14:paraId="2659AB99" w14:textId="77777777" w:rsidR="00B05DF4" w:rsidRPr="00B05DF4" w:rsidRDefault="00B05DF4" w:rsidP="00B05D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You notice swelling, pain, or unusual changes during tooth eruption.</w:t>
      </w:r>
    </w:p>
    <w:p w14:paraId="5918E692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Regular dental visits allow your dentist to monitor normal growth and development.</w:t>
      </w:r>
    </w:p>
    <w:p w14:paraId="2B524EA6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9FACDD0">
          <v:rect id="_x0000_i1029" alt="" style="width:441.9pt;height:.05pt;mso-width-percent:0;mso-height-percent:0;mso-width-percent:0;mso-height-percent:0" o:hralign="center" o:hrstd="t" o:hr="t" fillcolor="#a0a0a0" stroked="f"/>
        </w:pict>
      </w:r>
    </w:p>
    <w:p w14:paraId="0FA00775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lastRenderedPageBreak/>
        <w:t>Common Myths</w:t>
      </w:r>
    </w:p>
    <w:p w14:paraId="094ABC1E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"Every child gets teeth at exactly the same age."</w:t>
      </w:r>
    </w:p>
    <w:p w14:paraId="131F8F9C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False.</w:t>
      </w:r>
    </w:p>
    <w:p w14:paraId="3CD51CCD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Tooth eruption varies from child to child, and differences of several months are usually normal.</w:t>
      </w:r>
    </w:p>
    <w:p w14:paraId="56BEC91A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1160C7A">
          <v:rect id="_x0000_i1028" alt="" style="width:441.9pt;height:.05pt;mso-width-percent:0;mso-height-percent:0;mso-width-percent:0;mso-height-percent:0" o:hralign="center" o:hrstd="t" o:hr="t" fillcolor="#a0a0a0" stroked="f"/>
        </w:pict>
      </w:r>
    </w:p>
    <w:p w14:paraId="7035C21C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"Teething causes high fever."</w:t>
      </w:r>
    </w:p>
    <w:p w14:paraId="596499F1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False.</w:t>
      </w:r>
    </w:p>
    <w:p w14:paraId="03729071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Teething may cause mild discomfort, irritability, or drooling, but it is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not considered a cause of high fever or serious illness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.</w:t>
      </w:r>
    </w:p>
    <w:p w14:paraId="5D1BE304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5DC23285">
          <v:rect id="_x0000_i1027" alt="" style="width:441.9pt;height:.05pt;mso-width-percent:0;mso-height-percent:0;mso-width-percent:0;mso-height-percent:0" o:hralign="center" o:hrstd="t" o:hr="t" fillcolor="#a0a0a0" stroked="f"/>
        </w:pict>
      </w:r>
    </w:p>
    <w:p w14:paraId="11E0F17D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"Baby teeth are not important because they will fall out."</w:t>
      </w:r>
    </w:p>
    <w:p w14:paraId="7D9D0480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False.</w:t>
      </w:r>
    </w:p>
    <w:p w14:paraId="0BC29645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Baby teeth are essential for chewing, speech development, jaw growth, and guiding permanent teeth into their proper positions.</w:t>
      </w:r>
    </w:p>
    <w:p w14:paraId="430B7A9B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13DFFC16">
          <v:rect id="_x0000_i1026" alt="" style="width:441.9pt;height:.05pt;mso-width-percent:0;mso-height-percent:0;mso-width-percent:0;mso-height-percent:0" o:hralign="center" o:hrstd="t" o:hr="t" fillcolor="#a0a0a0" stroked="f"/>
        </w:pict>
      </w:r>
    </w:p>
    <w:p w14:paraId="2A6B6639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Key Takeaways</w:t>
      </w:r>
    </w:p>
    <w:p w14:paraId="753D7158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Most babies develop their first tooth around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6 months of age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.</w:t>
      </w:r>
    </w:p>
    <w:p w14:paraId="5132389A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Children usually have all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20 baby teeth by about age 3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.</w:t>
      </w:r>
    </w:p>
    <w:p w14:paraId="0EB23A8C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Permanent teeth generally begin erupting around </w:t>
      </w:r>
      <w:r w:rsidRPr="00B05DF4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6 years of age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.</w:t>
      </w:r>
    </w:p>
    <w:p w14:paraId="667CD517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Tooth eruption timing varies, and small differences are usually normal.</w:t>
      </w:r>
    </w:p>
    <w:p w14:paraId="5E07B117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Begin brushing with fluoride toothpaste as soon as the first tooth appears.</w:t>
      </w:r>
    </w:p>
    <w:p w14:paraId="6821A21C" w14:textId="77777777" w:rsidR="00B05DF4" w:rsidRPr="00B05DF4" w:rsidRDefault="00B05DF4" w:rsidP="00B05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05DF4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05DF4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Regular dental visits help ensure healthy tooth development and early detection of potential problems.</w:t>
      </w:r>
    </w:p>
    <w:p w14:paraId="6D54F572" w14:textId="77777777" w:rsidR="00B05DF4" w:rsidRPr="00B05DF4" w:rsidRDefault="00273767" w:rsidP="00B05D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73767">
        <w:rPr>
          <w:rFonts w:ascii="Times New Roman" w:eastAsia="Times New Roman" w:hAnsi="Times New Roman" w:cs="Times New Roman"/>
          <w:noProof/>
          <w:kern w:val="0"/>
          <w:lang w:eastAsia="es-MX"/>
        </w:rPr>
        <w:lastRenderedPageBreak/>
        <w:pict w14:anchorId="3814ACC2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6F58F81E" w14:textId="77777777" w:rsidR="00B05DF4" w:rsidRPr="00B05DF4" w:rsidRDefault="00B05DF4" w:rsidP="00B05D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References</w:t>
      </w:r>
    </w:p>
    <w:p w14:paraId="433391B5" w14:textId="77777777" w:rsidR="00B05DF4" w:rsidRPr="00B05DF4" w:rsidRDefault="00B05DF4" w:rsidP="00B05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American Academy of Pediatric Dentistry. </w:t>
      </w:r>
      <w:r w:rsidRPr="00B05DF4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>Guideline on Management of the Developing Dentition.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hyperlink r:id="rId6" w:history="1">
        <w:r w:rsidRPr="00B05DF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https://www.aapd.org</w:t>
        </w:r>
      </w:hyperlink>
    </w:p>
    <w:p w14:paraId="2C699B81" w14:textId="77777777" w:rsidR="00B05DF4" w:rsidRPr="00B05DF4" w:rsidRDefault="00B05DF4" w:rsidP="00B05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American Dental Association. </w:t>
      </w:r>
      <w:r w:rsidRPr="00B05DF4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>Teething and Tooth Development.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hyperlink r:id="rId7" w:history="1">
        <w:r w:rsidRPr="00B05DF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https://www.ada.org</w:t>
        </w:r>
      </w:hyperlink>
    </w:p>
    <w:p w14:paraId="6A7F7A07" w14:textId="77777777" w:rsidR="00B05DF4" w:rsidRPr="00B05DF4" w:rsidRDefault="00B05DF4" w:rsidP="00B05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Centers for Disease Control and Prevention. </w:t>
      </w:r>
      <w:r w:rsidRPr="00B05DF4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>Children's Oral Health.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hyperlink r:id="rId8" w:history="1">
        <w:r w:rsidRPr="00B05DF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https://www.cdc.gov/oralhealth</w:t>
        </w:r>
      </w:hyperlink>
    </w:p>
    <w:p w14:paraId="37795A66" w14:textId="77777777" w:rsidR="00B05DF4" w:rsidRPr="00B05DF4" w:rsidRDefault="00B05DF4" w:rsidP="00B05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National Institute of Dental and Craniofacial Research. </w:t>
      </w:r>
      <w:r w:rsidRPr="00B05DF4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>Healthy Smiles for Children.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hyperlink r:id="rId9" w:history="1">
        <w:r w:rsidRPr="00B05DF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https://www.nidcr.nih.gov</w:t>
        </w:r>
      </w:hyperlink>
    </w:p>
    <w:p w14:paraId="458DDE8F" w14:textId="77777777" w:rsidR="00B05DF4" w:rsidRPr="00B05DF4" w:rsidRDefault="00B05DF4" w:rsidP="00B05D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American Academy of Pediatrics. </w:t>
      </w:r>
      <w:r w:rsidRPr="00B05DF4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>HealthyChildren.org: Teething and Tooth Development.</w:t>
      </w:r>
      <w:r w:rsidRPr="00B05DF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hyperlink r:id="rId10" w:history="1">
        <w:r w:rsidRPr="00B05DF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https://www.healthychildren.org</w:t>
        </w:r>
      </w:hyperlink>
    </w:p>
    <w:p w14:paraId="2DBE186C" w14:textId="77777777" w:rsidR="00B05DF4" w:rsidRDefault="00B05DF4"/>
    <w:sectPr w:rsidR="00B05DF4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00F61"/>
    <w:multiLevelType w:val="multilevel"/>
    <w:tmpl w:val="71E6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D6B22"/>
    <w:multiLevelType w:val="multilevel"/>
    <w:tmpl w:val="6A4A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F1D50"/>
    <w:multiLevelType w:val="multilevel"/>
    <w:tmpl w:val="5890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F6DF7"/>
    <w:multiLevelType w:val="multilevel"/>
    <w:tmpl w:val="E024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A70A96"/>
    <w:multiLevelType w:val="multilevel"/>
    <w:tmpl w:val="B99A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EB411E"/>
    <w:multiLevelType w:val="multilevel"/>
    <w:tmpl w:val="D4FE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0969DF"/>
    <w:multiLevelType w:val="multilevel"/>
    <w:tmpl w:val="BEBA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895076">
    <w:abstractNumId w:val="5"/>
  </w:num>
  <w:num w:numId="2" w16cid:durableId="341401189">
    <w:abstractNumId w:val="2"/>
  </w:num>
  <w:num w:numId="3" w16cid:durableId="975378452">
    <w:abstractNumId w:val="1"/>
  </w:num>
  <w:num w:numId="4" w16cid:durableId="765007064">
    <w:abstractNumId w:val="6"/>
  </w:num>
  <w:num w:numId="5" w16cid:durableId="535195074">
    <w:abstractNumId w:val="3"/>
  </w:num>
  <w:num w:numId="6" w16cid:durableId="459692853">
    <w:abstractNumId w:val="0"/>
  </w:num>
  <w:num w:numId="7" w16cid:durableId="128261303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F4"/>
    <w:rsid w:val="00273767"/>
    <w:rsid w:val="00404FFE"/>
    <w:rsid w:val="006B1956"/>
    <w:rsid w:val="00B0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94033"/>
  <w15:chartTrackingRefBased/>
  <w15:docId w15:val="{4C5174FC-08C7-A449-8EE3-7F276824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5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5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5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5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5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5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5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5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5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5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05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05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5D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5DF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5D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5D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5D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5D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5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5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5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5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5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5D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5D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5DF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5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5DF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5DF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B05DF4"/>
    <w:rPr>
      <w:b/>
      <w:bCs/>
    </w:rPr>
  </w:style>
  <w:style w:type="character" w:styleId="nfasis">
    <w:name w:val="Emphasis"/>
    <w:basedOn w:val="Fuentedeprrafopredeter"/>
    <w:uiPriority w:val="20"/>
    <w:qFormat/>
    <w:rsid w:val="00B05DF4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B05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oralhealt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da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apd.org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healthychildre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dcr.nih.gov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930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Buinevich, Kirill</dc:creator>
  <cp:keywords/>
  <dc:description/>
  <cp:lastModifiedBy>Buinevich, Kirill</cp:lastModifiedBy>
  <cp:revision>1</cp:revision>
  <dcterms:created xsi:type="dcterms:W3CDTF">2026-07-08T08:21:00Z</dcterms:created>
  <dcterms:modified xsi:type="dcterms:W3CDTF">2026-07-08T08:21:00Z</dcterms:modified>
</cp:coreProperties>
</file>